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>Задачи</w:t>
      </w:r>
    </w:p>
    <w:p w:rsidR="0006686C" w:rsidRPr="00E00D99" w:rsidRDefault="0006686C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D40607" w:rsidRPr="00E00D99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В состав машиностроительного завода входят цехи: литейный, кузнечный, модельный, электроремонтный, вт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улок, шасси, моторов, механичес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кий, термический, металлопокрытий, трансп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ортный, тарный, металлоконструк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ций, монтажный и ширпотреба.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классификацию цехов на 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>, вспомогательные, обслуживающие и побочные. Классифицировать ос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новные цехи: а) по технологичес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кому и предметному признаку; б) 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загото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>вительные, обрабатывающие и сбо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рочные.</w:t>
      </w:r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40607" w:rsidRPr="00E00D99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На машиностроительном заводе выполняются следую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щие про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цессы: литье, горячая ковка, штамповка, р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емонт зданий и сооружений, изго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товление и ремонт инструментальной оснастки, транспортировка и хранение материальных ценностей, механическая и тер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мическая обработка деталей, кон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троль качества технологических процессов, сборка деталей в узлы, сборка узлов в машину.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классификацию этих процессов на 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>, вспомогательные и обслуживающие.</w:t>
      </w:r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На машиностроительном заводе, где работает 2500 человек, имеются подразделения, пер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ечисленные в таблице 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1.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Определить численность работников, з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анятых в основных, вспомогатель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ных и обслуживающих производствах, удель</w:t>
      </w:r>
      <w:bookmarkStart w:id="0" w:name="_GoBack"/>
      <w:bookmarkEnd w:id="0"/>
      <w:r w:rsidRPr="00E00D99">
        <w:rPr>
          <w:rFonts w:ascii="Times New Roman" w:hAnsi="Times New Roman" w:cs="Times New Roman"/>
          <w:color w:val="000000"/>
          <w:sz w:val="28"/>
          <w:szCs w:val="28"/>
        </w:rPr>
        <w:t>ный вес работников основного и вспомогательного производства. Дать предложения по укрупнению подразделений и устранению лишних.</w:t>
      </w:r>
    </w:p>
    <w:p w:rsidR="0006686C" w:rsidRPr="00E00D99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Таблица </w:t>
      </w:r>
      <w:r w:rsidR="00D40607" w:rsidRPr="00E00D99">
        <w:rPr>
          <w:rFonts w:ascii="Times New Roman" w:hAnsi="Times New Roman" w:cs="Times New Roman"/>
          <w:iCs/>
          <w:color w:val="000000"/>
          <w:sz w:val="28"/>
          <w:szCs w:val="28"/>
        </w:rPr>
        <w:t>1</w:t>
      </w:r>
      <w:r w:rsidRPr="00E00D9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- 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Структура машиностроительного завода</w:t>
      </w:r>
    </w:p>
    <w:p w:rsidR="00E00D99" w:rsidRPr="00E00D99" w:rsidRDefault="00E00D99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5812"/>
        <w:gridCol w:w="2977"/>
      </w:tblGrid>
      <w:tr w:rsidR="0006686C" w:rsidRPr="00E00D99" w:rsidTr="003B72E7">
        <w:trPr>
          <w:trHeight w:val="581"/>
        </w:trPr>
        <w:tc>
          <w:tcPr>
            <w:tcW w:w="567" w:type="dxa"/>
            <w:vAlign w:val="cente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12" w:type="dxa"/>
            <w:vAlign w:val="cente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Подразделение</w:t>
            </w:r>
          </w:p>
        </w:tc>
        <w:tc>
          <w:tcPr>
            <w:tcW w:w="2977" w:type="dxa"/>
            <w:vAlign w:val="cente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Численность </w:t>
            </w:r>
            <w:proofErr w:type="gram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работающих</w:t>
            </w:r>
            <w:proofErr w:type="gramEnd"/>
          </w:p>
        </w:tc>
      </w:tr>
      <w:tr w:rsidR="0006686C" w:rsidRPr="00E00D99" w:rsidTr="003B72E7">
        <w:trPr>
          <w:trHeight w:val="192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Литейный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06686C" w:rsidRPr="00E00D99" w:rsidTr="003B72E7">
        <w:trPr>
          <w:trHeight w:val="197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Цех раскроя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06686C" w:rsidRPr="00E00D99" w:rsidTr="003B72E7">
        <w:trPr>
          <w:trHeight w:val="182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Кузнечный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</w:tr>
      <w:tr w:rsidR="0006686C" w:rsidRPr="00E00D99" w:rsidTr="003B72E7">
        <w:trPr>
          <w:trHeight w:val="168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Механические цехи: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06686C" w:rsidRPr="00E00D99" w:rsidTr="003B72E7">
        <w:trPr>
          <w:trHeight w:val="187"/>
        </w:trPr>
        <w:tc>
          <w:tcPr>
            <w:tcW w:w="567" w:type="dxa"/>
          </w:tcPr>
          <w:p w:rsidR="0006686C" w:rsidRPr="00E00D99" w:rsidRDefault="0006686C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06686C" w:rsidRPr="00E00D99" w:rsidTr="003B72E7">
        <w:trPr>
          <w:trHeight w:val="182"/>
        </w:trPr>
        <w:tc>
          <w:tcPr>
            <w:tcW w:w="567" w:type="dxa"/>
          </w:tcPr>
          <w:p w:rsidR="0006686C" w:rsidRPr="00E00D99" w:rsidRDefault="0006686C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</w:tr>
      <w:tr w:rsidR="0006686C" w:rsidRPr="00E00D99" w:rsidTr="003B72E7">
        <w:trPr>
          <w:trHeight w:val="197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Цех металлопокрытий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06686C" w:rsidRPr="00E00D99" w:rsidTr="003B72E7">
        <w:trPr>
          <w:trHeight w:val="182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Термический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06686C" w:rsidRPr="00E00D99" w:rsidTr="003B72E7">
        <w:trPr>
          <w:trHeight w:val="187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Сборочно-сварочный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</w:tr>
      <w:tr w:rsidR="0006686C" w:rsidRPr="00E00D99" w:rsidTr="003B72E7">
        <w:trPr>
          <w:trHeight w:val="178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Модельный цех*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06686C" w:rsidRPr="00E00D99" w:rsidTr="003B72E7">
        <w:trPr>
          <w:trHeight w:val="197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Энергомеханический</w:t>
            </w:r>
            <w:proofErr w:type="spell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06686C" w:rsidRPr="00E00D99" w:rsidTr="003B72E7">
        <w:trPr>
          <w:trHeight w:val="182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Электроремонтный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06686C" w:rsidRPr="00E00D99" w:rsidTr="003B72E7">
        <w:trPr>
          <w:trHeight w:val="173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Ремонтно-механический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</w:tr>
      <w:tr w:rsidR="0006686C" w:rsidRPr="00E00D99" w:rsidTr="003B72E7">
        <w:trPr>
          <w:trHeight w:val="197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06686C" w:rsidRPr="00E00D99" w:rsidTr="003B72E7">
        <w:trPr>
          <w:trHeight w:val="192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06686C" w:rsidRPr="00E00D99" w:rsidTr="003B72E7">
        <w:trPr>
          <w:trHeight w:val="192"/>
        </w:trPr>
        <w:tc>
          <w:tcPr>
            <w:tcW w:w="567" w:type="dxa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Типография и переплетный цех</w:t>
            </w:r>
          </w:p>
        </w:tc>
        <w:tc>
          <w:tcPr>
            <w:tcW w:w="297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* В модельном цехе изготавливаются и ремонтируются деревянные модели для литейных цехов.</w:t>
      </w:r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В планируемом году предусмотрена реконструкция завода с изменением структуры. Выяснить, насколько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изменится централизация вспомо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гательных производств, если известно, что: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1) численность рабочих, изготовлявших инструмент и осуществлявших его заточку и восстановление, составляла до реконструкции и специализации 50% от общей численности рабочих, выполняющ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их эту функцию, а после реконст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рукции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80 %;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2) численность рабочих, занятых централизованно ремонтом и техническим обслуживанием оборудования, до реконструкции достигала 300, после нее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350 при общей численности данной категории рабочих соответственно 380 и 370.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Проанализировать степень пропорциональности производства до и после реконструкции, если пропускная способность заготовительной, обрабатываю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softHyphen/>
        <w:t>щей и сборочной стадии до реконструкции и специализации составляла соот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ветственно 60, 50 и 20 тыс. изделий, после реконструкции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69, 68 и 32 тыс. План производства до реконструкции был утвержден цехам соответственно 48, 48 и 23 тыс. изделий в год, после нее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65, 65 и 30 тыс.</w:t>
      </w:r>
      <w:proofErr w:type="gramEnd"/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>Задача</w:t>
      </w:r>
      <w:r w:rsidRPr="00E00D99">
        <w:rPr>
          <w:rFonts w:ascii="Times New Roman" w:hAnsi="Times New Roman" w:cs="Times New Roman"/>
          <w:b/>
          <w:i/>
          <w:color w:val="000000"/>
          <w:sz w:val="28"/>
          <w:szCs w:val="28"/>
        </w:rPr>
        <w:t>-</w:t>
      </w:r>
      <w:r w:rsidR="003B72E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ситуация </w:t>
      </w: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E00D99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В состав механического цеха входят два участка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№ 1 и 2, которые специализированы по тех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нологическому признаку на выпус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ке различных деталей средними сериями. На планируемый год намечается углубление специализации цеха на производстве корпусных деталей.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Решить ситуацию: следует ли сохранить производственную структуру без изменения или организовать работу участка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№ 1 по предметному признаку, т.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е. специализировать его на изготовлении кор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пусных деталей, оставив техноло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гический признак участку № 2. Данные 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для анализа приведены в таблице 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2.</w:t>
      </w:r>
    </w:p>
    <w:p w:rsidR="0006686C" w:rsidRPr="00E00D99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D99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Таблица </w:t>
      </w:r>
      <w:r w:rsidR="00D40607" w:rsidRPr="00E00D99">
        <w:rPr>
          <w:rFonts w:ascii="Times New Roman" w:hAnsi="Times New Roman" w:cs="Times New Roman"/>
          <w:iCs/>
          <w:sz w:val="28"/>
          <w:szCs w:val="28"/>
        </w:rPr>
        <w:t xml:space="preserve">2 </w:t>
      </w:r>
      <w:r w:rsidRPr="00E00D99">
        <w:rPr>
          <w:rFonts w:ascii="Times New Roman" w:hAnsi="Times New Roman" w:cs="Times New Roman"/>
          <w:iCs/>
          <w:sz w:val="28"/>
          <w:szCs w:val="28"/>
        </w:rPr>
        <w:t>-</w:t>
      </w:r>
      <w:r w:rsidR="00D40607" w:rsidRPr="00E00D9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40607" w:rsidRPr="00E00D99">
        <w:rPr>
          <w:rFonts w:ascii="Times New Roman" w:hAnsi="Times New Roman" w:cs="Times New Roman"/>
          <w:sz w:val="28"/>
          <w:szCs w:val="28"/>
        </w:rPr>
        <w:t>Технико-экономические показатели производственных структур</w:t>
      </w:r>
    </w:p>
    <w:p w:rsidR="0006686C" w:rsidRPr="00E00D99" w:rsidRDefault="0006686C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5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336"/>
        <w:gridCol w:w="747"/>
        <w:gridCol w:w="567"/>
        <w:gridCol w:w="44"/>
        <w:gridCol w:w="949"/>
        <w:gridCol w:w="850"/>
        <w:gridCol w:w="1276"/>
        <w:gridCol w:w="1134"/>
        <w:gridCol w:w="752"/>
        <w:gridCol w:w="807"/>
        <w:gridCol w:w="826"/>
        <w:gridCol w:w="557"/>
      </w:tblGrid>
      <w:tr w:rsidR="0006686C" w:rsidRPr="00E00D99" w:rsidTr="003B72E7">
        <w:tc>
          <w:tcPr>
            <w:tcW w:w="1336" w:type="dxa"/>
            <w:vMerge w:val="restart"/>
            <w:vAlign w:val="center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</w:t>
            </w:r>
          </w:p>
        </w:tc>
        <w:tc>
          <w:tcPr>
            <w:tcW w:w="1314" w:type="dxa"/>
            <w:gridSpan w:val="2"/>
            <w:vAlign w:val="center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Количест-во</w:t>
            </w:r>
            <w:proofErr w:type="spellEnd"/>
            <w:proofErr w:type="gram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мест (оборудования)</w:t>
            </w:r>
          </w:p>
        </w:tc>
        <w:tc>
          <w:tcPr>
            <w:tcW w:w="1843" w:type="dxa"/>
            <w:gridSpan w:val="3"/>
            <w:vAlign w:val="center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proofErr w:type="gram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технологичес-ких</w:t>
            </w:r>
            <w:proofErr w:type="spellEnd"/>
            <w:proofErr w:type="gram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операций</w:t>
            </w:r>
          </w:p>
        </w:tc>
        <w:tc>
          <w:tcPr>
            <w:tcW w:w="2410" w:type="dxa"/>
            <w:gridSpan w:val="2"/>
            <w:vAlign w:val="center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</w:t>
            </w:r>
            <w:proofErr w:type="gram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продолжи-тельность</w:t>
            </w:r>
            <w:proofErr w:type="spell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технологической операции, мин</w:t>
            </w:r>
          </w:p>
        </w:tc>
        <w:tc>
          <w:tcPr>
            <w:tcW w:w="1559" w:type="dxa"/>
            <w:gridSpan w:val="2"/>
            <w:vAlign w:val="center"/>
          </w:tcPr>
          <w:p w:rsidR="0006686C" w:rsidRPr="00E00D99" w:rsidRDefault="003B72E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транспорт</w:t>
            </w:r>
            <w:r w:rsidR="00D40607"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операций, </w:t>
            </w:r>
            <w:proofErr w:type="gramStart"/>
            <w:r w:rsidR="00D40607"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1383" w:type="dxa"/>
            <w:gridSpan w:val="2"/>
            <w:vAlign w:val="center"/>
          </w:tcPr>
          <w:p w:rsidR="0006686C" w:rsidRPr="00E00D99" w:rsidRDefault="00D40607" w:rsidP="003B7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Длитель-ность</w:t>
            </w:r>
            <w:proofErr w:type="spellEnd"/>
            <w:proofErr w:type="gram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про-изводст-венного</w:t>
            </w:r>
            <w:proofErr w:type="spellEnd"/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цикла, ч</w:t>
            </w:r>
          </w:p>
        </w:tc>
      </w:tr>
      <w:tr w:rsidR="0006686C" w:rsidRPr="00E00D99" w:rsidTr="003B72E7">
        <w:tc>
          <w:tcPr>
            <w:tcW w:w="1336" w:type="dxa"/>
            <w:vMerge/>
          </w:tcPr>
          <w:p w:rsidR="0006686C" w:rsidRPr="00E00D99" w:rsidRDefault="0006686C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9" w:type="dxa"/>
            <w:gridSpan w:val="11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Специализация</w:t>
            </w:r>
          </w:p>
        </w:tc>
      </w:tr>
      <w:tr w:rsidR="0006686C" w:rsidRPr="00E00D99" w:rsidTr="003B72E7">
        <w:trPr>
          <w:cantSplit/>
          <w:trHeight w:val="2152"/>
        </w:trPr>
        <w:tc>
          <w:tcPr>
            <w:tcW w:w="1336" w:type="dxa"/>
            <w:vMerge/>
          </w:tcPr>
          <w:p w:rsidR="0006686C" w:rsidRPr="00E00D99" w:rsidRDefault="0006686C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gridSpan w:val="2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предметная</w:t>
            </w: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предметная</w:t>
            </w: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06686C" w:rsidP="006B6F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предметная</w:t>
            </w:r>
          </w:p>
        </w:tc>
        <w:tc>
          <w:tcPr>
            <w:tcW w:w="752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</w:p>
        </w:tc>
        <w:tc>
          <w:tcPr>
            <w:tcW w:w="807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предметная</w:t>
            </w:r>
          </w:p>
        </w:tc>
        <w:tc>
          <w:tcPr>
            <w:tcW w:w="826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</w:p>
        </w:tc>
        <w:tc>
          <w:tcPr>
            <w:tcW w:w="557" w:type="dxa"/>
            <w:textDirection w:val="btL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предметная</w:t>
            </w:r>
          </w:p>
        </w:tc>
      </w:tr>
      <w:tr w:rsidR="0006686C" w:rsidRPr="00E00D99" w:rsidTr="003B72E7">
        <w:tc>
          <w:tcPr>
            <w:tcW w:w="1336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</w:t>
            </w:r>
          </w:p>
        </w:tc>
        <w:tc>
          <w:tcPr>
            <w:tcW w:w="74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11" w:type="dxa"/>
            <w:gridSpan w:val="2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49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850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76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6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5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  <w:tr w:rsidR="0006686C" w:rsidRPr="00E00D99" w:rsidTr="003B72E7">
        <w:tc>
          <w:tcPr>
            <w:tcW w:w="1336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№2</w:t>
            </w:r>
          </w:p>
        </w:tc>
        <w:tc>
          <w:tcPr>
            <w:tcW w:w="74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11" w:type="dxa"/>
            <w:gridSpan w:val="2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49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850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276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52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26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57" w:type="dxa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Оценить ситуацию с точки зрения рацион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альности производственной струк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туры и принять экономически обоснованное решение.</w:t>
      </w:r>
    </w:p>
    <w:p w:rsidR="003B72E7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Задача-ситуация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На заводе дорож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ных машин значительно увеличива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ется выпуск продукции, что влечет за собой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изменение в структуре: в основ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ном производстве предстоят реконструкция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и расширение литейного производ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ства, 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вспомогательном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инструментального. Однако есть возможность получать отливки и инструмент со специализированных заводов.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Оценить возникшую ситуацию и принять решение о целесообразности изменения структуры. Данные для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анализа представлены </w:t>
      </w:r>
      <w:proofErr w:type="gramStart"/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таблица 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3.</w:t>
      </w:r>
    </w:p>
    <w:p w:rsidR="0006686C" w:rsidRPr="00E00D99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D99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D40607" w:rsidRPr="00E00D99">
        <w:rPr>
          <w:rFonts w:ascii="Times New Roman" w:hAnsi="Times New Roman" w:cs="Times New Roman"/>
          <w:iCs/>
          <w:sz w:val="28"/>
          <w:szCs w:val="28"/>
        </w:rPr>
        <w:t xml:space="preserve">3 </w:t>
      </w:r>
      <w:r w:rsidRPr="00E00D99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D40607" w:rsidRPr="00E00D99">
        <w:rPr>
          <w:rFonts w:ascii="Times New Roman" w:hAnsi="Times New Roman" w:cs="Times New Roman"/>
          <w:sz w:val="28"/>
          <w:szCs w:val="28"/>
        </w:rPr>
        <w:t>Технико-экономические показатели завода дорожных машин</w:t>
      </w:r>
    </w:p>
    <w:p w:rsidR="0006686C" w:rsidRPr="00E00D99" w:rsidRDefault="0006686C" w:rsidP="006B6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88"/>
        <w:gridCol w:w="2268"/>
      </w:tblGrid>
      <w:tr w:rsidR="0006686C" w:rsidRPr="00E00D99" w:rsidTr="00F7793D">
        <w:trPr>
          <w:trHeight w:val="384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измерения, </w:t>
            </w:r>
            <w:proofErr w:type="spellStart"/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proofErr w:type="spellEnd"/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</w:tr>
      <w:tr w:rsidR="0006686C" w:rsidRPr="00E00D99" w:rsidTr="00F7793D">
        <w:trPr>
          <w:trHeight w:val="547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 xml:space="preserve">Удельные капитальные затраты на расширение и реконструкцию: </w:t>
            </w: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литейного производства</w:t>
            </w: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инструментального хозяйства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06686C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1,30</w:t>
            </w:r>
          </w:p>
        </w:tc>
      </w:tr>
      <w:tr w:rsidR="0006686C" w:rsidRPr="00E00D99" w:rsidTr="00F7793D">
        <w:trPr>
          <w:trHeight w:val="54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единицы продукции на данном заводе: </w:t>
            </w:r>
          </w:p>
          <w:p w:rsidR="0006686C" w:rsidRPr="00E00D99" w:rsidRDefault="00D40607" w:rsidP="00F77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отливок инструмента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06686C" w:rsidRPr="00E00D99" w:rsidTr="00F7793D">
        <w:trPr>
          <w:trHeight w:val="54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 xml:space="preserve">Оптовая цена единицы продукции: </w:t>
            </w:r>
          </w:p>
          <w:p w:rsidR="0006686C" w:rsidRPr="00E00D99" w:rsidRDefault="00F7793D" w:rsidP="00F77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0607" w:rsidRPr="00E00D99">
              <w:rPr>
                <w:rFonts w:ascii="Times New Roman" w:hAnsi="Times New Roman" w:cs="Times New Roman"/>
                <w:sz w:val="24"/>
                <w:szCs w:val="24"/>
              </w:rPr>
              <w:t>тливок</w:t>
            </w: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607" w:rsidRPr="00E00D99">
              <w:rPr>
                <w:rFonts w:ascii="Times New Roman" w:hAnsi="Times New Roman" w:cs="Times New Roman"/>
                <w:sz w:val="24"/>
                <w:szCs w:val="24"/>
              </w:rPr>
              <w:t>инструмента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2,40</w:t>
            </w: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06686C" w:rsidRPr="00E00D99" w:rsidTr="00F7793D">
        <w:trPr>
          <w:trHeight w:val="5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на единицу продукции:</w:t>
            </w:r>
          </w:p>
          <w:p w:rsidR="0006686C" w:rsidRPr="00E00D99" w:rsidRDefault="00F7793D" w:rsidP="00F779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0607" w:rsidRPr="00E00D99">
              <w:rPr>
                <w:rFonts w:ascii="Times New Roman" w:hAnsi="Times New Roman" w:cs="Times New Roman"/>
                <w:sz w:val="24"/>
                <w:szCs w:val="24"/>
              </w:rPr>
              <w:t>тливок</w:t>
            </w: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607" w:rsidRPr="00E00D99">
              <w:rPr>
                <w:rFonts w:ascii="Times New Roman" w:hAnsi="Times New Roman" w:cs="Times New Roman"/>
                <w:sz w:val="24"/>
                <w:szCs w:val="24"/>
              </w:rPr>
              <w:t>инструмента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  <w:p w:rsidR="0006686C" w:rsidRPr="00E00D99" w:rsidRDefault="00D40607" w:rsidP="006B6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D99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</w:tbl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7. 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В состав автомобильного завода входят: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цехи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чугунолитейный, кузнечный, ст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>алелитейный, ремонтно-строитель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ный, заготовки шихты, ремонтный цех литейного оборудования, 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автотранспор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тный, железнодорожный, электротранспорта, запасных частей, </w:t>
      </w:r>
      <w:proofErr w:type="spell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автоматизированно-складской</w:t>
      </w:r>
      <w:proofErr w:type="spellEnd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, комплектации, инструментально-штамповочный, механизации производства, механосборочное производство, автосборочное, </w:t>
      </w:r>
      <w:proofErr w:type="spell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автоприцепное</w:t>
      </w:r>
      <w:proofErr w:type="spellEnd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и автобусное производство, цех коробки перемены передач; отделы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снаб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жения металлом, сбыта, маркетинга, экспортно-технический, планово-э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>кономи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ческое управление, ОТиЗ, главного конструктора, юридический, экспорта, импорта, управление кадров, главного архитектора, МТС, главного технолога и др. Обслуживающие организации: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Дворец культуры, детские учреждения, общежитие и др.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Составить общую и производственную 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>структуры завода. Дать классифи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кацию цехов (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, вспомогательные и обслуживающие). </w:t>
      </w:r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3B72E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В состав МПО «</w:t>
      </w:r>
      <w:proofErr w:type="spellStart"/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Промсвязь</w:t>
      </w:r>
      <w:proofErr w:type="spellEnd"/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» входят: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а) цехи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ремонтно-механический, ремонтно-строительный, инструмен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softHyphen/>
        <w:t>тальный, механический, по выпуску электрос</w:t>
      </w:r>
      <w:r w:rsidR="003B72E7" w:rsidRPr="00E00D99">
        <w:rPr>
          <w:rFonts w:ascii="Times New Roman" w:hAnsi="Times New Roman" w:cs="Times New Roman"/>
          <w:color w:val="000000"/>
          <w:sz w:val="28"/>
          <w:szCs w:val="28"/>
        </w:rPr>
        <w:t>танций, печатных плат, транспор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тный, по выпуску продукции производственно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-технического назначения, лакок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расочных покрытий, товаров народного потребления;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б) отделы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планово-экономический, ОТиЗ, бухгалтерия, главного конст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softHyphen/>
        <w:t>руктора, главного технолога, кадров, материально-технического снабжения, экологии и охраны окружающей среды и др.;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в) обслуживающие организации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фирменный магазин «</w:t>
      </w:r>
      <w:proofErr w:type="spell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Мэта</w:t>
      </w:r>
      <w:proofErr w:type="spellEnd"/>
      <w:r w:rsidRPr="00E00D99">
        <w:rPr>
          <w:rFonts w:ascii="Times New Roman" w:hAnsi="Times New Roman" w:cs="Times New Roman"/>
          <w:color w:val="000000"/>
          <w:sz w:val="28"/>
          <w:szCs w:val="28"/>
        </w:rPr>
        <w:t>», детский сад, здравпункт, летний оздоровительный лагерь.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Составить общую и производственную структуры МПО «</w:t>
      </w:r>
      <w:proofErr w:type="spell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Промсвязь</w:t>
      </w:r>
      <w:proofErr w:type="spellEnd"/>
      <w:r w:rsidRPr="00E00D99">
        <w:rPr>
          <w:rFonts w:ascii="Times New Roman" w:hAnsi="Times New Roman" w:cs="Times New Roman"/>
          <w:color w:val="000000"/>
          <w:sz w:val="28"/>
          <w:szCs w:val="28"/>
        </w:rPr>
        <w:t>». Дать классификацию цехов (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>, вспомогательные и обслуживающие).</w:t>
      </w:r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CE7E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>9.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В состав электротехнического завода им. В.И. Козлова входят: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а) цехи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инструментальный, ремонтно-механический, </w:t>
      </w:r>
      <w:proofErr w:type="spell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энергоремонтный</w:t>
      </w:r>
      <w:proofErr w:type="spellEnd"/>
      <w:r w:rsidRPr="00E00D99">
        <w:rPr>
          <w:rFonts w:ascii="Times New Roman" w:hAnsi="Times New Roman" w:cs="Times New Roman"/>
          <w:color w:val="000000"/>
          <w:sz w:val="28"/>
          <w:szCs w:val="28"/>
        </w:rPr>
        <w:t>, железнодорожно-транспортный, механический, металлоконструкций и панелей, трансформаторный, заготовительно-сборочны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й, производства металлоконструк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ций силовых трансформаторов: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б) отделы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финансовый, кадров, материально-технического снабжения, бухгалтерии, социального развития, технического контроля и испытаний, ад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softHyphen/>
        <w:t>министративно-хозяйственный, экономический, главного энергетика, охраны труда и техники безопасности, научно-технической информации, механизации и автоматизации производственных процессов и др.;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в) детские и социально-культурные учреждения, магазин, подсобное сель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softHyphen/>
        <w:t>ское хозяйство, предприятия общественного питания и здравоохранения.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Составить общую и производственную структуры. Дать классификацию цехов (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>, вспомогательные и обслуживающие).</w:t>
      </w:r>
    </w:p>
    <w:p w:rsidR="00F7793D" w:rsidRPr="00E00D99" w:rsidRDefault="00F7793D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686C" w:rsidRPr="00E00D99" w:rsidRDefault="00CE7E40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 </w:t>
      </w:r>
      <w:r w:rsidR="00D40607" w:rsidRPr="00E00D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10. </w:t>
      </w:r>
      <w:r w:rsidR="00D40607" w:rsidRPr="00E00D99">
        <w:rPr>
          <w:rFonts w:ascii="Times New Roman" w:hAnsi="Times New Roman" w:cs="Times New Roman"/>
          <w:color w:val="000000"/>
          <w:sz w:val="28"/>
          <w:szCs w:val="28"/>
        </w:rPr>
        <w:t>В состав Минского камвольного комбината входят: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а) цехи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приготовительный, ткацкий, смесовый, красильный, мокрой и сухой отделки, чесальный, гребнечесальный, ровничный, прядильный, 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текстиль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но-крутильный, ремонтно-механический, </w:t>
      </w:r>
      <w:proofErr w:type="spell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эле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ктроцех</w:t>
      </w:r>
      <w:proofErr w:type="spellEnd"/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, транспортный, автомати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зации и механизации, вентиляции и увлажнения; 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б) участки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товарно-браковочный</w:t>
      </w:r>
      <w:proofErr w:type="gramEnd"/>
      <w:r w:rsidRPr="00E00D99">
        <w:rPr>
          <w:rFonts w:ascii="Times New Roman" w:hAnsi="Times New Roman" w:cs="Times New Roman"/>
          <w:color w:val="000000"/>
          <w:sz w:val="28"/>
          <w:szCs w:val="28"/>
        </w:rPr>
        <w:t>, упаковки пряжи;</w:t>
      </w:r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в) отделы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финансовый, планово-производственный, организации труда и заработной платы, АСУП, технический, хозяйственный, сбыта, МТС, юридический, охраны труда и техники безопаснос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ти, главного механика, капиталь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ного строительства, конструкторский, главного энергетика и кадров;</w:t>
      </w:r>
      <w:proofErr w:type="gramEnd"/>
    </w:p>
    <w:p w:rsidR="0006686C" w:rsidRPr="00E00D99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г) обслуживающие организации </w:t>
      </w:r>
      <w:r w:rsidR="00F7793D" w:rsidRPr="00E00D9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общежитие, Дворец культуры, детский оздоровительный лагерь и туристическая база,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 xml:space="preserve"> санаторий-профилакторий, спорт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комплекс, детские учреждения.</w:t>
      </w:r>
    </w:p>
    <w:p w:rsidR="0006686C" w:rsidRPr="006B6FA3" w:rsidRDefault="00D40607" w:rsidP="006B6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00D99">
        <w:rPr>
          <w:rFonts w:ascii="Times New Roman" w:hAnsi="Times New Roman" w:cs="Times New Roman"/>
          <w:color w:val="000000"/>
          <w:sz w:val="28"/>
          <w:szCs w:val="28"/>
        </w:rPr>
        <w:t>Составить общую и производственную структуры Минского камвольного комбината. Дать классификацию цехов (</w:t>
      </w:r>
      <w:proofErr w:type="gramStart"/>
      <w:r w:rsidRPr="00E00D99">
        <w:rPr>
          <w:rFonts w:ascii="Times New Roman" w:hAnsi="Times New Roman" w:cs="Times New Roman"/>
          <w:color w:val="000000"/>
          <w:sz w:val="28"/>
          <w:szCs w:val="28"/>
        </w:rPr>
        <w:t>осн</w:t>
      </w:r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овные</w:t>
      </w:r>
      <w:proofErr w:type="gramEnd"/>
      <w:r w:rsidR="00CE7E40" w:rsidRPr="00E00D99">
        <w:rPr>
          <w:rFonts w:ascii="Times New Roman" w:hAnsi="Times New Roman" w:cs="Times New Roman"/>
          <w:color w:val="000000"/>
          <w:sz w:val="28"/>
          <w:szCs w:val="28"/>
        </w:rPr>
        <w:t>, вспомогательные, обслужи</w:t>
      </w:r>
      <w:r w:rsidRPr="00E00D99">
        <w:rPr>
          <w:rFonts w:ascii="Times New Roman" w:hAnsi="Times New Roman" w:cs="Times New Roman"/>
          <w:color w:val="000000"/>
          <w:sz w:val="28"/>
          <w:szCs w:val="28"/>
        </w:rPr>
        <w:t>вающие и побочные).</w:t>
      </w:r>
    </w:p>
    <w:p w:rsidR="0006686C" w:rsidRPr="006B6FA3" w:rsidRDefault="0006686C" w:rsidP="006B6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06686C" w:rsidRPr="006B6FA3" w:rsidSect="00530A74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0E" w:rsidRDefault="00C4280E">
      <w:pPr>
        <w:spacing w:after="0" w:line="240" w:lineRule="auto"/>
      </w:pPr>
      <w:r>
        <w:separator/>
      </w:r>
    </w:p>
  </w:endnote>
  <w:endnote w:type="continuationSeparator" w:id="0">
    <w:p w:rsidR="00C4280E" w:rsidRDefault="00C4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222AD8">
    <w:pPr>
      <w:framePr w:w="7434" w:h="131" w:wrap="none" w:vAnchor="text" w:hAnchor="page" w:x="1981" w:y="-3661"/>
      <w:ind w:left="543"/>
    </w:pPr>
    <w:r>
      <w:fldChar w:fldCharType="begin"/>
    </w:r>
    <w:r w:rsidR="00931FDF">
      <w:instrText xml:space="preserve"> PAGE \* MERGEFORMAT </w:instrText>
    </w:r>
    <w:r>
      <w:fldChar w:fldCharType="separate"/>
    </w:r>
    <w:r w:rsidR="003B72E7" w:rsidRPr="006B1639">
      <w:rPr>
        <w:noProof/>
      </w:rPr>
      <w:t>334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B72E7" w:rsidP="0006686C">
    <w:pPr>
      <w:framePr w:w="7434" w:h="124" w:wrap="none" w:vAnchor="text" w:hAnchor="page" w:x="1981" w:y="-366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222AD8">
    <w:pPr>
      <w:framePr w:w="6849" w:h="130" w:wrap="none" w:vAnchor="text" w:hAnchor="page" w:x="2299" w:y="-3884"/>
      <w:ind w:left="6267"/>
    </w:pPr>
    <w:fldSimple w:instr=" PAGE \* MERGEFORMAT ">
      <w:r w:rsidR="003B72E7">
        <w:rPr>
          <w:noProof/>
        </w:rPr>
        <w:t>171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0E" w:rsidRDefault="00C4280E">
      <w:pPr>
        <w:spacing w:after="0" w:line="240" w:lineRule="auto"/>
      </w:pPr>
      <w:r>
        <w:separator/>
      </w:r>
    </w:p>
  </w:footnote>
  <w:footnote w:type="continuationSeparator" w:id="0">
    <w:p w:rsidR="00C4280E" w:rsidRDefault="00C42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2E7" w:rsidRDefault="003B72E7">
    <w:pPr>
      <w:framePr w:w="6849" w:h="171" w:wrap="none" w:vAnchor="text" w:hAnchor="page" w:x="2299" w:y="3884"/>
      <w:ind w:left="1199"/>
    </w:pPr>
    <w:r>
      <w:t xml:space="preserve">Таблица 12.2. Шахматам ведомость грузооборота предприятия, </w:t>
    </w:r>
    <w:proofErr w:type="gramStart"/>
    <w:r>
      <w:t>т</w:t>
    </w:r>
    <w:proofErr w:type="gram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C698F"/>
    <w:multiLevelType w:val="multilevel"/>
    <w:tmpl w:val="B2A2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6B33"/>
    <w:rsid w:val="00017740"/>
    <w:rsid w:val="0006686C"/>
    <w:rsid w:val="000F2445"/>
    <w:rsid w:val="000F2DFC"/>
    <w:rsid w:val="00222AD8"/>
    <w:rsid w:val="002D1C7B"/>
    <w:rsid w:val="003B72E7"/>
    <w:rsid w:val="003C6B33"/>
    <w:rsid w:val="00491EF3"/>
    <w:rsid w:val="00510759"/>
    <w:rsid w:val="00530A74"/>
    <w:rsid w:val="005D61B0"/>
    <w:rsid w:val="0067528F"/>
    <w:rsid w:val="00691C3F"/>
    <w:rsid w:val="006B6FA3"/>
    <w:rsid w:val="00744230"/>
    <w:rsid w:val="007C122A"/>
    <w:rsid w:val="0080663D"/>
    <w:rsid w:val="00931FDF"/>
    <w:rsid w:val="00993E0C"/>
    <w:rsid w:val="00B374DB"/>
    <w:rsid w:val="00C4280E"/>
    <w:rsid w:val="00CE7E40"/>
    <w:rsid w:val="00D40607"/>
    <w:rsid w:val="00DC3B4A"/>
    <w:rsid w:val="00E00D99"/>
    <w:rsid w:val="00E42DFB"/>
    <w:rsid w:val="00F77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8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4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8A12-D754-4A76-BB96-F116774E7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Esnazar</dc:creator>
  <cp:lastModifiedBy>Оля</cp:lastModifiedBy>
  <cp:revision>13</cp:revision>
  <dcterms:created xsi:type="dcterms:W3CDTF">2013-11-18T07:55:00Z</dcterms:created>
  <dcterms:modified xsi:type="dcterms:W3CDTF">2013-11-19T08:29:00Z</dcterms:modified>
</cp:coreProperties>
</file>